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F" w:rsidRDefault="004C0C9F" w:rsidP="004C0C9F">
      <w:pPr>
        <w:pStyle w:val="3"/>
        <w:shd w:val="clear" w:color="auto" w:fill="auto"/>
        <w:spacing w:after="0" w:line="220" w:lineRule="exact"/>
        <w:ind w:left="200"/>
      </w:pPr>
    </w:p>
    <w:p w:rsidR="004C0C9F" w:rsidRPr="004A111B" w:rsidRDefault="004C0C9F" w:rsidP="003A0C8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УСЛУГИ (ПРОЦЕССА)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ПКТ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C0C9F" w:rsidRPr="005F7BB8" w:rsidRDefault="004C0C9F" w:rsidP="004C0C9F">
      <w:pPr>
        <w:pStyle w:val="a4"/>
        <w:jc w:val="center"/>
        <w:rPr>
          <w:u w:val="single"/>
        </w:rPr>
      </w:pPr>
      <w:r w:rsidRPr="005F7BB8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4C0C9F" w:rsidRDefault="004C0C9F" w:rsidP="004C0C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C9F" w:rsidRDefault="004C0C9F" w:rsidP="004C0C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3D6B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6A5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6A5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6A5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6A5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4C0C9F" w:rsidRDefault="004C0C9F" w:rsidP="004C0C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D6B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платы за предоставление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(процесса) и основание ее взимания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B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0C9F" w:rsidRDefault="004C0C9F" w:rsidP="004C0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3D6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F7B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личное обращение, посредством почты,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 </w:t>
      </w:r>
      <w:r w:rsidRPr="005F7B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наличи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F7B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технологического присоединения к сетям ЗАО «ПКТ» и </w:t>
      </w:r>
      <w:r w:rsidRPr="005F7B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заключенного договора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электроснабжение</w:t>
      </w:r>
      <w:r w:rsidRPr="005F7B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электрической энергии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ЗАО «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</w:p>
    <w:p w:rsidR="004C0C9F" w:rsidRDefault="004C0C9F" w:rsidP="004C0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3D6B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выдача Акта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контрольного снятия показаний или Акта проверки измерительного комплекса</w:t>
      </w:r>
      <w:r w:rsidRPr="00421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электрической энергии.</w:t>
      </w:r>
    </w:p>
    <w:p w:rsidR="004C0C9F" w:rsidRDefault="004C0C9F" w:rsidP="004C0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90F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1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рабочих дня.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C0C9F" w:rsidRPr="0080690F" w:rsidRDefault="004C0C9F" w:rsidP="004C0C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90F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4C0C9F" w:rsidRDefault="004C0C9F" w:rsidP="004C0C9F">
      <w:pPr>
        <w:pStyle w:val="a4"/>
        <w:jc w:val="center"/>
      </w:pPr>
    </w:p>
    <w:tbl>
      <w:tblPr>
        <w:tblW w:w="101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133"/>
        <w:gridCol w:w="2351"/>
        <w:gridCol w:w="2213"/>
        <w:gridCol w:w="1474"/>
        <w:gridCol w:w="1555"/>
      </w:tblGrid>
      <w:tr w:rsidR="004C0C9F" w:rsidRPr="002C616B" w:rsidTr="00056298">
        <w:trPr>
          <w:trHeight w:hRule="exact" w:val="8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2C616B" w:rsidRDefault="004C0C9F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2C616B" w:rsidRDefault="004C0C9F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2C616B" w:rsidRDefault="004C0C9F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Условия этапа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2C616B" w:rsidRDefault="004C0C9F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2C616B" w:rsidRDefault="004C0C9F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9F" w:rsidRPr="002C616B" w:rsidRDefault="004C0C9F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нормативный правовой акт</w:t>
            </w:r>
          </w:p>
        </w:tc>
      </w:tr>
      <w:tr w:rsidR="004C0C9F" w:rsidRPr="002C616B" w:rsidTr="00056298">
        <w:trPr>
          <w:trHeight w:hRule="exact" w:val="412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6E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9F6E5A">
              <w:rPr>
                <w:rFonts w:ascii="Times New Roman" w:eastAsia="Corbe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 w:rsidRPr="009F6E5A">
              <w:rPr>
                <w:rFonts w:ascii="Times New Roman" w:hAnsi="Times New Roman"/>
              </w:rPr>
              <w:t xml:space="preserve">Направление уведомления </w:t>
            </w:r>
            <w:r>
              <w:rPr>
                <w:rFonts w:ascii="Times New Roman" w:hAnsi="Times New Roman"/>
              </w:rPr>
              <w:t>о необходимости обеспечения допуска в электроустановку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 w:rsidRPr="009F6E5A">
              <w:rPr>
                <w:rFonts w:ascii="Times New Roman" w:hAnsi="Times New Roman"/>
              </w:rPr>
              <w:t xml:space="preserve">Письменное обращение потребителя </w:t>
            </w:r>
            <w:r>
              <w:rPr>
                <w:rFonts w:ascii="Times New Roman" w:hAnsi="Times New Roman"/>
              </w:rPr>
              <w:t>должно содержать: реквизиты заявителя, место нахождения энергопринимающих устройств, номер договора энергоснабжения, контактные данные (включая номер телефона), причину (цель) проведения  процесса, дата и время проведения контрольного снятия показаний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</w:t>
            </w:r>
            <w:r w:rsidRPr="009F6E5A">
              <w:rPr>
                <w:rFonts w:ascii="Times New Roman" w:hAnsi="Times New Roman"/>
              </w:rPr>
              <w:t xml:space="preserve"> обращение потребителя</w:t>
            </w:r>
            <w:r>
              <w:rPr>
                <w:rFonts w:ascii="Times New Roman" w:hAnsi="Times New Roman"/>
              </w:rPr>
              <w:t xml:space="preserve">, </w:t>
            </w:r>
            <w:r w:rsidRPr="009F6E5A">
              <w:rPr>
                <w:rFonts w:ascii="Times New Roman" w:hAnsi="Times New Roman"/>
              </w:rPr>
              <w:t xml:space="preserve"> либо заказным письмом с уведомлением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5 рабочих дней до планируемой даты допуска.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п.168. Постановление правительства РФ от 04.05.2012 №442.</w:t>
            </w:r>
          </w:p>
        </w:tc>
      </w:tr>
      <w:tr w:rsidR="004C0C9F" w:rsidRPr="002C616B" w:rsidTr="00056298">
        <w:trPr>
          <w:trHeight w:hRule="exact" w:val="35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6E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уполномоченных представителей в пункты контроля количества и качества электрической энергии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9F" w:rsidRDefault="004C0C9F" w:rsidP="00056298">
            <w:pPr>
              <w:rPr>
                <w:rFonts w:ascii="Times New Roman" w:hAnsi="Times New Roman"/>
              </w:rPr>
            </w:pPr>
            <w:r w:rsidRPr="009F6E5A">
              <w:rPr>
                <w:rFonts w:ascii="Times New Roman" w:hAnsi="Times New Roman"/>
              </w:rPr>
              <w:t xml:space="preserve">Согласование даты </w:t>
            </w:r>
            <w:r>
              <w:rPr>
                <w:rFonts w:ascii="Times New Roman" w:hAnsi="Times New Roman"/>
              </w:rPr>
              <w:t xml:space="preserve">и времени </w:t>
            </w:r>
            <w:r w:rsidRPr="009F6E5A">
              <w:rPr>
                <w:rFonts w:ascii="Times New Roman" w:hAnsi="Times New Roman"/>
              </w:rPr>
              <w:t>допуска представителя потребителя</w:t>
            </w:r>
            <w:r>
              <w:rPr>
                <w:rFonts w:ascii="Times New Roman" w:hAnsi="Times New Roman"/>
              </w:rPr>
              <w:t xml:space="preserve">.                 </w:t>
            </w:r>
            <w:proofErr w:type="gramStart"/>
            <w:r>
              <w:rPr>
                <w:rFonts w:ascii="Times New Roman" w:hAnsi="Times New Roman"/>
              </w:rPr>
              <w:t>Подготовка рабочего места (проведение организационных и технических мероприятий по ОТ.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Осуществление допуска в пункты контроля количества и качества электрической энергии.</w:t>
            </w:r>
          </w:p>
          <w:p w:rsidR="004C0C9F" w:rsidRPr="009F6E5A" w:rsidRDefault="004C0C9F" w:rsidP="00056298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 w:rsidRPr="009F6E5A">
              <w:rPr>
                <w:rFonts w:ascii="Times New Roman" w:hAnsi="Times New Roman"/>
              </w:rPr>
              <w:t>Личное вручение  потребителю либо заказным письмом с уведомлением либо телефонограммой</w:t>
            </w:r>
            <w:r>
              <w:rPr>
                <w:rFonts w:ascii="Times New Roman" w:hAnsi="Times New Roman"/>
              </w:rPr>
              <w:t>.         В</w:t>
            </w:r>
            <w:r w:rsidRPr="00335B6F">
              <w:rPr>
                <w:rFonts w:ascii="Times New Roman" w:hAnsi="Times New Roman"/>
              </w:rPr>
              <w:t>ыдача Акта контрольного снятия показаний или Акта проверки измерительног</w:t>
            </w:r>
            <w:r>
              <w:rPr>
                <w:rFonts w:ascii="Times New Roman" w:hAnsi="Times New Roman"/>
              </w:rPr>
              <w:t>о</w:t>
            </w:r>
            <w:r w:rsidRPr="00335B6F">
              <w:rPr>
                <w:rFonts w:ascii="Times New Roman" w:hAnsi="Times New Roman"/>
              </w:rPr>
              <w:t xml:space="preserve"> комплекса 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 w:rsidRPr="009F6E5A">
              <w:rPr>
                <w:rFonts w:ascii="Times New Roman" w:hAnsi="Times New Roman"/>
              </w:rPr>
              <w:t xml:space="preserve">в течение 30 дней </w:t>
            </w:r>
            <w:proofErr w:type="gramStart"/>
            <w:r w:rsidRPr="009F6E5A">
              <w:rPr>
                <w:rFonts w:ascii="Times New Roman" w:hAnsi="Times New Roman"/>
              </w:rPr>
              <w:t>с даты получения</w:t>
            </w:r>
            <w:proofErr w:type="gramEnd"/>
            <w:r w:rsidRPr="009F6E5A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9F" w:rsidRPr="009F6E5A" w:rsidRDefault="004C0C9F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04.05.2012 №442.</w:t>
            </w:r>
            <w:r w:rsidRPr="009F6E5A">
              <w:rPr>
                <w:rFonts w:ascii="Times New Roman" w:hAnsi="Times New Roman"/>
              </w:rPr>
              <w:t xml:space="preserve"> </w:t>
            </w:r>
            <w:r w:rsidRPr="009F6E5A">
              <w:rPr>
                <w:rFonts w:ascii="Times New Roman" w:hAnsi="Times New Roman"/>
              </w:rPr>
              <w:br/>
            </w:r>
          </w:p>
        </w:tc>
      </w:tr>
    </w:tbl>
    <w:p w:rsidR="004C0C9F" w:rsidRDefault="004C0C9F" w:rsidP="004C0C9F">
      <w:pPr>
        <w:pStyle w:val="3"/>
        <w:shd w:val="clear" w:color="auto" w:fill="auto"/>
        <w:spacing w:after="0" w:line="220" w:lineRule="exact"/>
        <w:ind w:left="200"/>
        <w:jc w:val="left"/>
      </w:pPr>
    </w:p>
    <w:p w:rsidR="004C0C9F" w:rsidRDefault="004C0C9F" w:rsidP="004C0C9F">
      <w:pPr>
        <w:pStyle w:val="3"/>
        <w:shd w:val="clear" w:color="auto" w:fill="auto"/>
        <w:spacing w:after="0" w:line="220" w:lineRule="exact"/>
        <w:ind w:left="200"/>
        <w:jc w:val="both"/>
      </w:pPr>
      <w:r>
        <w:t xml:space="preserve">Контактная информация для направления обращений: </w:t>
      </w:r>
      <w:r>
        <w:rPr>
          <w:u w:val="single"/>
        </w:rPr>
        <w:t>290-87-31 (отдел энергоинспекции),</w:t>
      </w:r>
      <w:r w:rsidRPr="005F7BB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5F7BB8">
        <w:rPr>
          <w:u w:val="single"/>
        </w:rPr>
        <w:t>8(831)</w:t>
      </w:r>
      <w:r w:rsidRPr="005F7BB8">
        <w:rPr>
          <w:b/>
          <w:bCs/>
          <w:u w:val="single"/>
        </w:rPr>
        <w:t>290-86-30</w:t>
      </w:r>
      <w:r w:rsidRPr="005F7BB8">
        <w:rPr>
          <w:u w:val="single"/>
        </w:rPr>
        <w:t>, факс 8(831)</w:t>
      </w:r>
      <w:r w:rsidRPr="005F7BB8">
        <w:rPr>
          <w:b/>
          <w:bCs/>
          <w:u w:val="single"/>
        </w:rPr>
        <w:t>290-86-30</w:t>
      </w:r>
      <w:r>
        <w:rPr>
          <w:u w:val="single"/>
        </w:rPr>
        <w:t xml:space="preserve">, сайт ЗАО ПКТ» - </w:t>
      </w:r>
      <w:r w:rsidRPr="00421C8A">
        <w:rPr>
          <w:u w:val="single"/>
        </w:rPr>
        <w:t xml:space="preserve">  </w:t>
      </w:r>
      <w:hyperlink r:id="rId6" w:history="1">
        <w:r w:rsidRPr="000B5955">
          <w:rPr>
            <w:rStyle w:val="a5"/>
            <w:lang w:val="en-US"/>
          </w:rPr>
          <w:t>WWW</w:t>
        </w:r>
        <w:r w:rsidRPr="000B5955">
          <w:rPr>
            <w:rStyle w:val="a5"/>
          </w:rPr>
          <w:t>.</w:t>
        </w:r>
        <w:r w:rsidRPr="000B5955">
          <w:rPr>
            <w:rStyle w:val="a5"/>
            <w:lang w:val="en-US"/>
          </w:rPr>
          <w:t>P</w:t>
        </w:r>
        <w:r w:rsidRPr="000B5955">
          <w:rPr>
            <w:rStyle w:val="a5"/>
          </w:rPr>
          <w:t>-</w:t>
        </w:r>
        <w:r w:rsidRPr="000B5955">
          <w:rPr>
            <w:rStyle w:val="a5"/>
            <w:lang w:val="en-US"/>
          </w:rPr>
          <w:t>KT</w:t>
        </w:r>
        <w:r w:rsidRPr="000B5955">
          <w:rPr>
            <w:rStyle w:val="a5"/>
          </w:rPr>
          <w:t>.</w:t>
        </w:r>
        <w:r w:rsidRPr="000B5955">
          <w:rPr>
            <w:rStyle w:val="a5"/>
            <w:lang w:val="en-US"/>
          </w:rPr>
          <w:t>RU</w:t>
        </w:r>
      </w:hyperlink>
      <w:r>
        <w:rPr>
          <w:u w:val="single"/>
        </w:rPr>
        <w:t>, п</w:t>
      </w:r>
      <w:r w:rsidRPr="005F7BB8">
        <w:rPr>
          <w:u w:val="single"/>
        </w:rPr>
        <w:t>очтовый адрес общества: 603004, г. Н. Новгород, пр. Ленина, 114</w:t>
      </w:r>
      <w:proofErr w:type="gramStart"/>
      <w:r w:rsidRPr="005F7BB8">
        <w:rPr>
          <w:u w:val="single"/>
        </w:rPr>
        <w:t xml:space="preserve"> А</w:t>
      </w:r>
      <w:proofErr w:type="gramEnd"/>
      <w:r w:rsidRPr="005F7BB8">
        <w:rPr>
          <w:u w:val="single"/>
        </w:rPr>
        <w:t>, оф. 206</w:t>
      </w:r>
      <w:r>
        <w:rPr>
          <w:u w:val="single"/>
        </w:rPr>
        <w:t xml:space="preserve">  </w:t>
      </w:r>
      <w:r>
        <w:t xml:space="preserve"> </w:t>
      </w:r>
    </w:p>
    <w:p w:rsidR="004C0C9F" w:rsidRDefault="004C0C9F" w:rsidP="004C0C9F">
      <w:pPr>
        <w:pStyle w:val="3"/>
        <w:shd w:val="clear" w:color="auto" w:fill="auto"/>
        <w:spacing w:after="0" w:line="220" w:lineRule="exact"/>
        <w:ind w:left="200"/>
      </w:pPr>
    </w:p>
    <w:p w:rsidR="004C0C9F" w:rsidRDefault="004C0C9F" w:rsidP="004C0C9F">
      <w:pPr>
        <w:pStyle w:val="3"/>
        <w:spacing w:after="0" w:line="220" w:lineRule="exact"/>
        <w:ind w:left="200"/>
        <w:jc w:val="both"/>
      </w:pPr>
      <w:r>
        <w:t>Уполномоченные органы исполнительной власти:</w:t>
      </w:r>
    </w:p>
    <w:p w:rsidR="004C0C9F" w:rsidRDefault="004C0C9F" w:rsidP="004C0C9F">
      <w:pPr>
        <w:pStyle w:val="3"/>
        <w:spacing w:after="0" w:line="220" w:lineRule="exact"/>
        <w:ind w:left="200"/>
        <w:jc w:val="both"/>
      </w:pPr>
      <w:r>
        <w:t xml:space="preserve">Федеральная Антимонопольная Служба.                                      </w:t>
      </w:r>
    </w:p>
    <w:p w:rsidR="00A37D5A" w:rsidRPr="004C0C9F" w:rsidRDefault="004C0C9F" w:rsidP="004C0C9F">
      <w:pPr>
        <w:pStyle w:val="3"/>
        <w:shd w:val="clear" w:color="auto" w:fill="auto"/>
        <w:spacing w:after="0" w:line="220" w:lineRule="exact"/>
        <w:ind w:left="200"/>
        <w:jc w:val="both"/>
      </w:pPr>
      <w:r>
        <w:t>Региональная служба по тарифам Нижегородской области.</w:t>
      </w:r>
    </w:p>
    <w:sectPr w:rsidR="00A37D5A" w:rsidRPr="004C0C9F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3A0C88"/>
    <w:rsid w:val="004C0C9F"/>
    <w:rsid w:val="00A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2014-09-10T09:54:00Z</dcterms:created>
  <dcterms:modified xsi:type="dcterms:W3CDTF">2014-09-10T09:58:00Z</dcterms:modified>
</cp:coreProperties>
</file>